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湖北长江路桥股份有限公司工作服定制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日期：</w:t>
      </w:r>
      <w:r>
        <w:rPr>
          <w:rFonts w:hint="eastAsia"/>
          <w:b w:val="0"/>
          <w:bCs w:val="0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年</w:t>
      </w:r>
      <w:r>
        <w:rPr>
          <w:rFonts w:hint="eastAsia"/>
          <w:b w:val="0"/>
          <w:bCs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月</w:t>
      </w:r>
      <w:r>
        <w:rPr>
          <w:rFonts w:hint="eastAsia"/>
          <w:b w:val="0"/>
          <w:bCs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一、公司简介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both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both"/>
        <w:textAlignment w:val="auto"/>
        <w:rPr>
          <w:rFonts w:hint="default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Chars="0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二、报价清单</w:t>
      </w:r>
    </w:p>
    <w:tbl>
      <w:tblPr>
        <w:tblStyle w:val="7"/>
        <w:tblpPr w:leftFromText="180" w:rightFromText="180" w:vertAnchor="text" w:horzAnchor="page" w:tblpX="630" w:tblpY="558"/>
        <w:tblOverlap w:val="never"/>
        <w:tblW w:w="10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30"/>
        <w:gridCol w:w="1615"/>
        <w:gridCol w:w="1275"/>
        <w:gridCol w:w="1410"/>
        <w:gridCol w:w="870"/>
        <w:gridCol w:w="795"/>
        <w:gridCol w:w="780"/>
        <w:gridCol w:w="94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161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面料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成分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款式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数量（套）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制作周期（天）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4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冬季工作服</w:t>
            </w:r>
          </w:p>
        </w:tc>
        <w:tc>
          <w:tcPr>
            <w:tcW w:w="161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GORE-TEX防水符合面料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内胆：300g摇粒绒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三合一冲锋衣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950</w:t>
            </w:r>
          </w:p>
        </w:tc>
        <w:tc>
          <w:tcPr>
            <w:tcW w:w="79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1.制作数量以实际出货数量为准。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2.单价内包含但不限于税费、运费。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3.限价为310元/套。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服装款式：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4150" cy="3204845"/>
            <wp:effectExtent l="0" t="0" r="12700" b="14605"/>
            <wp:docPr id="1" name="图片 1" descr="7cd2fec26c1f652228c0c4a057d8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d2fec26c1f652228c0c4a057d8b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4480" w:firstLineChars="14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4480" w:firstLineChars="1400"/>
        <w:jc w:val="both"/>
        <w:textAlignment w:val="auto"/>
        <w:rPr>
          <w:rFonts w:hint="default"/>
          <w:b w:val="0"/>
          <w:bCs w:val="0"/>
          <w:sz w:val="44"/>
          <w:szCs w:val="44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报价人：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4480" w:firstLineChars="1400"/>
        <w:jc w:val="both"/>
        <w:textAlignment w:val="auto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报价单位（盖章）：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4480" w:firstLineChars="1400"/>
        <w:jc w:val="both"/>
        <w:textAlignment w:val="auto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tabs>
          <w:tab w:val="left" w:pos="5271"/>
        </w:tabs>
        <w:bidi w:val="0"/>
        <w:jc w:val="left"/>
        <w:rPr>
          <w:rFonts w:hint="eastAsia" w:ascii="黑体" w:hAnsi="黑体" w:eastAsia="仿宋_GB2312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仿宋_GB2312" w:cs="黑体"/>
          <w:color w:val="000000"/>
          <w:sz w:val="32"/>
          <w:szCs w:val="32"/>
          <w:lang w:val="en-US" w:eastAsia="zh-CN"/>
        </w:rPr>
        <w:t>三、法人代表授权委托书、及被授权人身份证明文件原件</w:t>
      </w:r>
    </w:p>
    <w:p>
      <w:pPr>
        <w:bidi w:val="0"/>
        <w:rPr>
          <w:rFonts w:hint="default" w:ascii="Calibri" w:hAnsi="Calibri" w:eastAsia="仿宋" w:cstheme="minorBidi"/>
          <w:kern w:val="2"/>
          <w:sz w:val="32"/>
          <w:szCs w:val="22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3021"/>
        </w:tabs>
        <w:bidi w:val="0"/>
        <w:jc w:val="left"/>
        <w:rPr>
          <w:rFonts w:hint="eastAsia" w:ascii="黑体" w:hAnsi="黑体" w:eastAsia="仿宋_GB2312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仿宋_GB2312" w:cs="黑体"/>
          <w:color w:val="000000"/>
          <w:sz w:val="32"/>
          <w:szCs w:val="32"/>
          <w:lang w:val="en-US" w:eastAsia="zh-CN"/>
        </w:rPr>
        <w:t>四、营业执照、组织机构代码证、税务登记证（或三证合一）复印件加盖公章</w:t>
      </w: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tabs>
          <w:tab w:val="left" w:pos="3021"/>
        </w:tabs>
        <w:bidi w:val="0"/>
        <w:jc w:val="left"/>
        <w:rPr>
          <w:rFonts w:hint="default" w:ascii="黑体" w:hAnsi="黑体" w:eastAsia="仿宋_GB2312" w:cs="黑体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近三年类似项目的供货业绩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及相关合同复印件</w:t>
      </w: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eastAsia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left"/>
        <w:rPr>
          <w:rFonts w:hint="default" w:ascii="仿宋" w:hAnsi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021"/>
        </w:tabs>
        <w:bidi w:val="0"/>
        <w:ind w:lef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hAnsi="仿宋_GB2312" w:eastAsia="仿宋_GB2312" w:cs="仿宋_GB2312"/>
        <w:sz w:val="21"/>
        <w:szCs w:val="21"/>
      </w:rPr>
    </w:pPr>
    <w:r>
      <w:rPr>
        <w:rFonts w:hint="eastAsia" w:ascii="仿宋_GB2312" w:hAnsi="仿宋_GB2312" w:eastAsia="仿宋_GB2312" w:cs="仿宋_GB2312"/>
        <w:sz w:val="21"/>
        <w:szCs w:val="21"/>
        <w:lang w:eastAsia="zh-CN"/>
      </w:rPr>
      <w:t>湖北长江路桥股份有限公司</w:t>
    </w:r>
    <w:r>
      <w:rPr>
        <w:rFonts w:hint="eastAsia" w:ascii="仿宋_GB2312" w:hAnsi="仿宋_GB2312" w:eastAsia="仿宋_GB2312" w:cs="仿宋_GB2312"/>
        <w:sz w:val="21"/>
        <w:szCs w:val="21"/>
        <w:lang w:val="en-US" w:eastAsia="zh-CN"/>
      </w:rPr>
      <w:t>2020年冬季工作服报价文件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932DE"/>
    <w:rsid w:val="00F771BC"/>
    <w:rsid w:val="033D67E6"/>
    <w:rsid w:val="036C6250"/>
    <w:rsid w:val="03A950CA"/>
    <w:rsid w:val="058932DE"/>
    <w:rsid w:val="09FB7CCC"/>
    <w:rsid w:val="10D31DC7"/>
    <w:rsid w:val="13FB3CFF"/>
    <w:rsid w:val="19B81F7C"/>
    <w:rsid w:val="1F130B94"/>
    <w:rsid w:val="1FD94E0B"/>
    <w:rsid w:val="20F91ACA"/>
    <w:rsid w:val="22B64623"/>
    <w:rsid w:val="28C87999"/>
    <w:rsid w:val="2F4570DB"/>
    <w:rsid w:val="2FBA537B"/>
    <w:rsid w:val="33951A0B"/>
    <w:rsid w:val="3BB470C9"/>
    <w:rsid w:val="3E952A13"/>
    <w:rsid w:val="3F382336"/>
    <w:rsid w:val="4B073B2A"/>
    <w:rsid w:val="53D705A9"/>
    <w:rsid w:val="5836716B"/>
    <w:rsid w:val="589252C1"/>
    <w:rsid w:val="64A16140"/>
    <w:rsid w:val="659459A1"/>
    <w:rsid w:val="6716386C"/>
    <w:rsid w:val="6E073F6B"/>
    <w:rsid w:val="70375EBF"/>
    <w:rsid w:val="70713C05"/>
    <w:rsid w:val="71B140EB"/>
    <w:rsid w:val="733503F0"/>
    <w:rsid w:val="74266595"/>
    <w:rsid w:val="744F3D35"/>
    <w:rsid w:val="769C59AB"/>
    <w:rsid w:val="7F4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 w:line="560" w:lineRule="exact"/>
      <w:ind w:firstLine="964" w:firstLineChars="200"/>
      <w:jc w:val="both"/>
    </w:pPr>
    <w:rPr>
      <w:rFonts w:hint="eastAsia" w:ascii="Calibri" w:hAnsi="Calibri" w:eastAsia="仿宋" w:cstheme="minorBidi"/>
      <w:kern w:val="2"/>
      <w:sz w:val="32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hint="eastAsia" w:ascii="Times New Roman" w:hAnsi="Times New Roman" w:eastAsia="方正小标宋简体"/>
      <w:kern w:val="44"/>
      <w:sz w:val="44"/>
      <w:szCs w:val="2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hint="eastAsia" w:ascii="Arial" w:hAnsi="Arial" w:eastAsia="黑体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link w:val="3"/>
    <w:qFormat/>
    <w:uiPriority w:val="0"/>
    <w:rPr>
      <w:rFonts w:hint="eastAsia" w:ascii="Arial" w:hAnsi="Arial" w:eastAsia="黑体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L一</dc:creator>
  <cp:lastModifiedBy>Hi  Miss Jing</cp:lastModifiedBy>
  <dcterms:modified xsi:type="dcterms:W3CDTF">2020-12-04T01:10:13Z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